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E7AA" w14:textId="4D026FCB" w:rsidR="001D7700" w:rsidRDefault="00C60ECC" w:rsidP="00C85810">
      <w:pPr>
        <w:pStyle w:val="Tekstpodstawowy"/>
        <w:spacing w:before="120" w:after="120" w:line="360" w:lineRule="auto"/>
        <w:ind w:left="0"/>
      </w:pPr>
      <w:r>
        <w:t>N</w:t>
      </w:r>
      <w:r w:rsidR="00E27740">
        <w:t>owy Dwór Mazowiecki</w:t>
      </w:r>
      <w:r>
        <w:t>,</w:t>
      </w:r>
      <w:r>
        <w:rPr>
          <w:spacing w:val="-6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846639">
        <w:t>19</w:t>
      </w:r>
      <w:r w:rsidR="00097F68">
        <w:t>.</w:t>
      </w:r>
      <w:r w:rsidR="00846639">
        <w:t>05</w:t>
      </w:r>
      <w:r w:rsidR="00097F68">
        <w:t>.2025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14:paraId="3ACD79D3" w14:textId="6FC5BBFF" w:rsidR="001D7700" w:rsidRDefault="00C60ECC" w:rsidP="00C85810">
      <w:pPr>
        <w:pStyle w:val="Tytu"/>
      </w:pPr>
      <w:r>
        <w:t>Ogłoszenie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wynikach</w:t>
      </w:r>
      <w:r>
        <w:rPr>
          <w:spacing w:val="-5"/>
        </w:rPr>
        <w:t xml:space="preserve"> </w:t>
      </w:r>
      <w:r>
        <w:t>naboru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wolne</w:t>
      </w:r>
      <w:r w:rsidR="00C561DC">
        <w:t xml:space="preserve"> </w:t>
      </w:r>
      <w:r>
        <w:t>stanowisko</w:t>
      </w:r>
      <w:r>
        <w:rPr>
          <w:spacing w:val="-5"/>
        </w:rPr>
        <w:t xml:space="preserve"> </w:t>
      </w:r>
      <w:r>
        <w:t>urzędnicze</w:t>
      </w:r>
      <w:r w:rsidR="00C561DC">
        <w:t>:</w:t>
      </w:r>
      <w:r w:rsidR="00AC26D2">
        <w:rPr>
          <w:spacing w:val="-3"/>
        </w:rPr>
        <w:t xml:space="preserve"> </w:t>
      </w:r>
      <w:r w:rsidR="00846639">
        <w:rPr>
          <w:spacing w:val="-3"/>
        </w:rPr>
        <w:t xml:space="preserve">Główny specjalista ds. transportu publicznego </w:t>
      </w:r>
      <w:r w:rsidR="00C561DC">
        <w:t>Starostwo Powiatowe</w:t>
      </w:r>
      <w:r w:rsidR="00C85810">
        <w:t xml:space="preserve"> </w:t>
      </w:r>
      <w:r w:rsidR="00E27740">
        <w:t xml:space="preserve">ul. </w:t>
      </w:r>
      <w:r w:rsidR="00B92B7F">
        <w:t>Ignacego Paderewskiego 1B,</w:t>
      </w:r>
      <w:r w:rsidR="00C85810">
        <w:t xml:space="preserve"> </w:t>
      </w:r>
      <w:r w:rsidR="00B92B7F">
        <w:t>05-10</w:t>
      </w:r>
      <w:r w:rsidR="00E27740">
        <w:t>0 Nowy Dwór Mazowiecki</w:t>
      </w:r>
    </w:p>
    <w:p w14:paraId="3D45EB3B" w14:textId="77777777" w:rsidR="00846639" w:rsidRPr="00846639" w:rsidRDefault="00846639" w:rsidP="00C85810">
      <w:pPr>
        <w:spacing w:before="120" w:after="120" w:line="360" w:lineRule="auto"/>
        <w:jc w:val="both"/>
        <w:rPr>
          <w:rFonts w:eastAsia="Lucida Sans Unicode"/>
          <w:sz w:val="24"/>
          <w:szCs w:val="24"/>
        </w:rPr>
      </w:pPr>
      <w:r w:rsidRPr="00846639">
        <w:rPr>
          <w:rFonts w:eastAsia="Lucida Sans Unicode"/>
          <w:sz w:val="24"/>
          <w:szCs w:val="24"/>
        </w:rPr>
        <w:t>Informujemy, że w wyniku zakończenia II etapu procedury naboru KD.210.9.2025 na wyżej wymienione stanowisko został wybrany Pan Ryszard Miodowski zamieszkały w m. Nasielsk.</w:t>
      </w:r>
    </w:p>
    <w:p w14:paraId="3A97741C" w14:textId="77777777" w:rsidR="00846639" w:rsidRPr="00846639" w:rsidRDefault="00846639" w:rsidP="00C85810">
      <w:pPr>
        <w:pStyle w:val="Nagwek1"/>
        <w:ind w:left="0"/>
      </w:pPr>
      <w:r w:rsidRPr="00846639">
        <w:t>Uzasadnienie dokonanego wyboru:</w:t>
      </w:r>
    </w:p>
    <w:p w14:paraId="54C2DE34" w14:textId="3FCDA939" w:rsidR="00846639" w:rsidRDefault="00846639" w:rsidP="00C85810">
      <w:pPr>
        <w:spacing w:before="120" w:after="120" w:line="360" w:lineRule="auto"/>
        <w:rPr>
          <w:rFonts w:eastAsia="Lucida Sans Unicode"/>
          <w:sz w:val="24"/>
          <w:szCs w:val="24"/>
        </w:rPr>
      </w:pPr>
      <w:bookmarkStart w:id="0" w:name="_Hlk197352788"/>
      <w:r w:rsidRPr="00846639">
        <w:rPr>
          <w:rFonts w:eastAsia="Lucida Sans Unicode"/>
          <w:sz w:val="24"/>
          <w:szCs w:val="24"/>
        </w:rPr>
        <w:t xml:space="preserve">Wybrany kandydat spełnił wszystkie wymagania niezbędne stawiane kandydatom w ogłoszeniu o naborze, a także wymagania dodatkowe oraz oczekiwania pracodawcy w zakresie zajmowanego stanowiska. </w:t>
      </w:r>
    </w:p>
    <w:p w14:paraId="52D34436" w14:textId="4FE1D11E" w:rsidR="00846639" w:rsidRPr="00846639" w:rsidRDefault="00846639" w:rsidP="00C85810">
      <w:pPr>
        <w:spacing w:before="120" w:after="120" w:line="360" w:lineRule="auto"/>
        <w:rPr>
          <w:rFonts w:eastAsia="Lucida Sans Unicode"/>
          <w:sz w:val="24"/>
          <w:szCs w:val="24"/>
        </w:rPr>
      </w:pPr>
      <w:r w:rsidRPr="00846639">
        <w:rPr>
          <w:rFonts w:eastAsia="Lucida Sans Unicode"/>
          <w:sz w:val="24"/>
          <w:szCs w:val="24"/>
        </w:rPr>
        <w:t>W rozmowie kwalifikacyjnej został bardzo dobrze oceniony przez członków Komisji, którzy uznali, że dotychczasowe doświadczenie zawodowe określa odpowiednie przygotowanie</w:t>
      </w:r>
      <w:r>
        <w:rPr>
          <w:rFonts w:eastAsia="Lucida Sans Unicode"/>
          <w:sz w:val="24"/>
          <w:szCs w:val="24"/>
        </w:rPr>
        <w:t xml:space="preserve"> </w:t>
      </w:r>
      <w:r w:rsidRPr="00846639">
        <w:rPr>
          <w:rFonts w:eastAsia="Lucida Sans Unicode"/>
          <w:sz w:val="24"/>
          <w:szCs w:val="24"/>
        </w:rPr>
        <w:t>do wykonywania zadań na ww. stanowisku.</w:t>
      </w:r>
    </w:p>
    <w:p w14:paraId="11AD6918" w14:textId="77777777" w:rsidR="00846639" w:rsidRPr="00846639" w:rsidRDefault="00846639" w:rsidP="00C85810">
      <w:pPr>
        <w:spacing w:before="120" w:after="120" w:line="360" w:lineRule="auto"/>
        <w:rPr>
          <w:rFonts w:eastAsia="Lucida Sans Unicode"/>
          <w:sz w:val="24"/>
          <w:szCs w:val="24"/>
        </w:rPr>
      </w:pPr>
      <w:r w:rsidRPr="00846639">
        <w:rPr>
          <w:rFonts w:eastAsia="Lucida Sans Unicode"/>
          <w:sz w:val="24"/>
          <w:szCs w:val="24"/>
        </w:rPr>
        <w:t xml:space="preserve">Dodatkowo </w:t>
      </w:r>
      <w:bookmarkStart w:id="1" w:name="_Hlk197352862"/>
      <w:r w:rsidRPr="00846639">
        <w:rPr>
          <w:rFonts w:eastAsia="Lucida Sans Unicode"/>
          <w:sz w:val="24"/>
          <w:szCs w:val="24"/>
        </w:rPr>
        <w:t>uzyskał najwyższą liczbę punktów w postępowaniu rekrutacyjnym, które składało się z testu i rozmowy kwalifikacyjnej</w:t>
      </w:r>
      <w:bookmarkEnd w:id="1"/>
      <w:r w:rsidRPr="00846639">
        <w:rPr>
          <w:rFonts w:eastAsia="Lucida Sans Unicode"/>
          <w:sz w:val="24"/>
          <w:szCs w:val="24"/>
        </w:rPr>
        <w:t>.</w:t>
      </w:r>
      <w:bookmarkEnd w:id="0"/>
    </w:p>
    <w:p w14:paraId="77C76D0A" w14:textId="0317B6D5" w:rsidR="001D7700" w:rsidRPr="00C85810" w:rsidRDefault="00591D4A" w:rsidP="00C85810">
      <w:pPr>
        <w:spacing w:before="120" w:after="120" w:line="360" w:lineRule="auto"/>
        <w:rPr>
          <w:sz w:val="24"/>
          <w:szCs w:val="24"/>
        </w:rPr>
      </w:pPr>
      <w:r w:rsidRPr="00C85810">
        <w:rPr>
          <w:sz w:val="24"/>
          <w:szCs w:val="24"/>
        </w:rPr>
        <w:t>Starosta Nowodworski</w:t>
      </w:r>
      <w:r w:rsidR="00C85810" w:rsidRPr="00C85810">
        <w:rPr>
          <w:sz w:val="24"/>
          <w:szCs w:val="24"/>
        </w:rPr>
        <w:br/>
      </w:r>
      <w:r w:rsidRPr="00C85810">
        <w:rPr>
          <w:sz w:val="24"/>
          <w:szCs w:val="24"/>
        </w:rPr>
        <w:t>/-/ Magdalena Biernacka</w:t>
      </w:r>
    </w:p>
    <w:sectPr w:rsidR="001D7700" w:rsidRPr="00C85810">
      <w:type w:val="continuous"/>
      <w:pgSz w:w="11910" w:h="16840"/>
      <w:pgMar w:top="136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0"/>
    <w:rsid w:val="00005CC6"/>
    <w:rsid w:val="000139F3"/>
    <w:rsid w:val="0004156C"/>
    <w:rsid w:val="0006153E"/>
    <w:rsid w:val="000764F3"/>
    <w:rsid w:val="00097F68"/>
    <w:rsid w:val="00116BE1"/>
    <w:rsid w:val="001D7700"/>
    <w:rsid w:val="002E1617"/>
    <w:rsid w:val="002F38DC"/>
    <w:rsid w:val="00346793"/>
    <w:rsid w:val="003B7FD6"/>
    <w:rsid w:val="0043777A"/>
    <w:rsid w:val="004D1C75"/>
    <w:rsid w:val="004F093E"/>
    <w:rsid w:val="00530770"/>
    <w:rsid w:val="00591D4A"/>
    <w:rsid w:val="005F4EAC"/>
    <w:rsid w:val="00673436"/>
    <w:rsid w:val="006F40EE"/>
    <w:rsid w:val="007B442F"/>
    <w:rsid w:val="007C118C"/>
    <w:rsid w:val="007E17C2"/>
    <w:rsid w:val="008152FC"/>
    <w:rsid w:val="00846639"/>
    <w:rsid w:val="00885DDA"/>
    <w:rsid w:val="008E5F5E"/>
    <w:rsid w:val="008F699C"/>
    <w:rsid w:val="009045F3"/>
    <w:rsid w:val="00930972"/>
    <w:rsid w:val="00932C32"/>
    <w:rsid w:val="00A1507E"/>
    <w:rsid w:val="00A57B5D"/>
    <w:rsid w:val="00A76E56"/>
    <w:rsid w:val="00AB11CF"/>
    <w:rsid w:val="00AC26D2"/>
    <w:rsid w:val="00B83CCA"/>
    <w:rsid w:val="00B92B7F"/>
    <w:rsid w:val="00BA6F46"/>
    <w:rsid w:val="00C561DC"/>
    <w:rsid w:val="00C60ECC"/>
    <w:rsid w:val="00C85810"/>
    <w:rsid w:val="00E27740"/>
    <w:rsid w:val="00E71236"/>
    <w:rsid w:val="00F870AD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4936"/>
  <w15:docId w15:val="{ABEBCCA8-47D8-49F2-9B03-CD40822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line="292" w:lineRule="exact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0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CC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156C"/>
    <w:rPr>
      <w:rFonts w:ascii="Calibri" w:eastAsia="Calibri" w:hAnsi="Calibri" w:cs="Calibri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85810"/>
    <w:pPr>
      <w:spacing w:before="120" w:after="120" w:line="360" w:lineRule="auto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810"/>
    <w:rPr>
      <w:rFonts w:eastAsiaTheme="majorEastAsia" w:cstheme="majorBidi"/>
      <w:b/>
      <w:spacing w:val="-10"/>
      <w:kern w:val="28"/>
      <w:sz w:val="32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870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KD.210.7.2024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II etapu naboru KD.210.9.2025</dc:title>
  <dc:creator>Zespół ds. Kadr i Płac</dc:creator>
  <cp:keywords>ogłoszenie o wynikach naboru; administracyjno-organizacyjny</cp:keywords>
  <cp:lastModifiedBy>Magdalena Czechowicz</cp:lastModifiedBy>
  <cp:revision>2</cp:revision>
  <cp:lastPrinted>2025-04-29T12:21:00Z</cp:lastPrinted>
  <dcterms:created xsi:type="dcterms:W3CDTF">2025-05-22T10:34:00Z</dcterms:created>
  <dcterms:modified xsi:type="dcterms:W3CDTF">2025-05-22T10:34:00Z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2013</vt:lpwstr>
  </property>
</Properties>
</file>